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E6096" w14:textId="77777777" w:rsidR="00EE391A" w:rsidRDefault="00EE391A" w:rsidP="00EE391A">
      <w:pPr>
        <w:spacing w:after="120"/>
        <w:jc w:val="right"/>
        <w:rPr>
          <w:rFonts w:ascii="Calibri" w:hAnsi="Calibri" w:cs="Calibri"/>
          <w:sz w:val="22"/>
          <w:szCs w:val="22"/>
        </w:rPr>
      </w:pPr>
      <w:r>
        <w:rPr>
          <w:rFonts w:ascii="ClearfaceGothic" w:hAnsi="ClearfaceGothic"/>
          <w:b/>
          <w:bCs/>
          <w:sz w:val="22"/>
          <w:szCs w:val="22"/>
        </w:rPr>
        <w:t>Media Contact:</w:t>
      </w:r>
    </w:p>
    <w:p w14:paraId="056BFD7D" w14:textId="77777777" w:rsidR="00EE391A" w:rsidRDefault="00EE391A" w:rsidP="00EE391A">
      <w:pPr>
        <w:jc w:val="right"/>
        <w:rPr>
          <w:rFonts w:ascii="Calibri" w:hAnsi="Calibri" w:cs="Calibri"/>
          <w:sz w:val="22"/>
          <w:szCs w:val="22"/>
        </w:rPr>
      </w:pPr>
      <w:r>
        <w:rPr>
          <w:rFonts w:ascii="ClearfaceGothic" w:hAnsi="ClearfaceGothic"/>
          <w:sz w:val="22"/>
          <w:szCs w:val="22"/>
        </w:rPr>
        <w:t>Landdis Hollifield</w:t>
      </w:r>
    </w:p>
    <w:p w14:paraId="1AE85139" w14:textId="77777777" w:rsidR="00EE391A" w:rsidRDefault="00EE391A" w:rsidP="00EE391A">
      <w:pPr>
        <w:jc w:val="right"/>
        <w:rPr>
          <w:rFonts w:ascii="Calibri" w:hAnsi="Calibri" w:cs="Calibri"/>
          <w:sz w:val="22"/>
          <w:szCs w:val="22"/>
        </w:rPr>
      </w:pPr>
      <w:r>
        <w:rPr>
          <w:rFonts w:ascii="ClearfaceGothic" w:hAnsi="ClearfaceGothic"/>
          <w:sz w:val="22"/>
          <w:szCs w:val="22"/>
        </w:rPr>
        <w:t>828-625-9611 ext. *814</w:t>
      </w:r>
    </w:p>
    <w:p w14:paraId="5D80A824" w14:textId="77777777" w:rsidR="00EE391A" w:rsidRDefault="001131B4" w:rsidP="00EE391A">
      <w:pPr>
        <w:jc w:val="right"/>
        <w:rPr>
          <w:rFonts w:ascii="Calibri" w:hAnsi="Calibri" w:cs="Calibri"/>
          <w:sz w:val="22"/>
          <w:szCs w:val="22"/>
        </w:rPr>
      </w:pPr>
      <w:hyperlink r:id="rId4" w:history="1">
        <w:r w:rsidR="00EE391A">
          <w:rPr>
            <w:rStyle w:val="Hyperlink"/>
            <w:rFonts w:ascii="ClearfaceGothic" w:hAnsi="ClearfaceGothic" w:cs="Calibri"/>
            <w:color w:val="0563C1"/>
            <w:sz w:val="22"/>
            <w:szCs w:val="22"/>
          </w:rPr>
          <w:t>prandevents@chimneyrockpark.com</w:t>
        </w:r>
      </w:hyperlink>
    </w:p>
    <w:p w14:paraId="2BBF62FB" w14:textId="77777777" w:rsidR="00EE391A" w:rsidRDefault="00EE391A" w:rsidP="00EE391A">
      <w:pPr>
        <w:rPr>
          <w:rFonts w:ascii="Calibri" w:hAnsi="Calibri" w:cs="Calibri"/>
          <w:sz w:val="22"/>
          <w:szCs w:val="22"/>
        </w:rPr>
      </w:pPr>
      <w:r>
        <w:rPr>
          <w:rFonts w:ascii="Calibri" w:hAnsi="Calibri" w:cs="Calibri"/>
        </w:rPr>
        <w:t> </w:t>
      </w:r>
    </w:p>
    <w:p w14:paraId="6844F692" w14:textId="77777777" w:rsidR="00EE391A" w:rsidRDefault="00EE391A" w:rsidP="00EE391A">
      <w:pPr>
        <w:rPr>
          <w:rFonts w:ascii="Calibri" w:hAnsi="Calibri" w:cs="Calibri"/>
          <w:sz w:val="22"/>
          <w:szCs w:val="22"/>
        </w:rPr>
      </w:pPr>
      <w:r>
        <w:rPr>
          <w:rStyle w:val="Hyperlink"/>
          <w:rFonts w:ascii="Calibri" w:hAnsi="Calibri" w:cs="Calibri"/>
          <w:color w:val="1F497D"/>
          <w:sz w:val="22"/>
          <w:szCs w:val="22"/>
        </w:rPr>
        <w:t> </w:t>
      </w:r>
    </w:p>
    <w:p w14:paraId="38B43281" w14:textId="77777777" w:rsidR="00EE391A" w:rsidRDefault="00EE391A" w:rsidP="00EE391A">
      <w:pPr>
        <w:spacing w:after="120"/>
        <w:rPr>
          <w:rFonts w:ascii="Calibri" w:hAnsi="Calibri" w:cs="Calibri"/>
          <w:sz w:val="22"/>
          <w:szCs w:val="22"/>
        </w:rPr>
      </w:pPr>
      <w:r>
        <w:rPr>
          <w:rFonts w:ascii="Calibri" w:hAnsi="Calibri" w:cs="Calibri"/>
        </w:rPr>
        <w:t> </w:t>
      </w:r>
    </w:p>
    <w:p w14:paraId="7402552E" w14:textId="77777777" w:rsidR="00EE391A" w:rsidRDefault="00EE391A" w:rsidP="00EE391A">
      <w:pPr>
        <w:spacing w:after="120"/>
        <w:rPr>
          <w:rFonts w:ascii="Calibri" w:hAnsi="Calibri" w:cs="Calibri"/>
          <w:sz w:val="22"/>
          <w:szCs w:val="22"/>
        </w:rPr>
      </w:pPr>
      <w:r>
        <w:rPr>
          <w:rFonts w:ascii="ClearfaceGothic" w:hAnsi="ClearfaceGothic"/>
        </w:rPr>
        <w:t>For Immediate Release:</w:t>
      </w:r>
    </w:p>
    <w:p w14:paraId="188AA925" w14:textId="77777777" w:rsidR="00EE391A" w:rsidRDefault="00C52D78" w:rsidP="00EE391A">
      <w:pPr>
        <w:spacing w:after="120"/>
        <w:rPr>
          <w:rFonts w:ascii="Calibri" w:hAnsi="Calibri" w:cs="Calibri"/>
          <w:sz w:val="22"/>
          <w:szCs w:val="22"/>
        </w:rPr>
      </w:pPr>
      <w:r>
        <w:rPr>
          <w:rFonts w:ascii="ClearfaceGothic" w:hAnsi="ClearfaceGothic"/>
          <w:b/>
          <w:bCs/>
          <w:sz w:val="32"/>
          <w:szCs w:val="32"/>
        </w:rPr>
        <w:t>62nd</w:t>
      </w:r>
      <w:r w:rsidR="00EE391A">
        <w:rPr>
          <w:rStyle w:val="apple-converted-space"/>
          <w:rFonts w:ascii="ClearfaceGothic" w:hAnsi="ClearfaceGothic"/>
          <w:b/>
          <w:bCs/>
          <w:sz w:val="32"/>
          <w:szCs w:val="32"/>
        </w:rPr>
        <w:t> </w:t>
      </w:r>
      <w:r w:rsidR="00EE391A">
        <w:rPr>
          <w:rFonts w:ascii="ClearfaceGothic" w:hAnsi="ClearfaceGothic"/>
          <w:b/>
          <w:bCs/>
          <w:sz w:val="32"/>
          <w:szCs w:val="32"/>
        </w:rPr>
        <w:t>Annual Easter Sunrise Service at Chimney Rock April 16</w:t>
      </w:r>
      <w:bookmarkStart w:id="0" w:name="_GoBack"/>
      <w:bookmarkEnd w:id="0"/>
    </w:p>
    <w:p w14:paraId="1A87A56B" w14:textId="77777777" w:rsidR="00EE391A" w:rsidRPr="00524785" w:rsidRDefault="00EE391A" w:rsidP="00EE391A">
      <w:pPr>
        <w:rPr>
          <w:rFonts w:ascii="Calibri" w:hAnsi="Calibri" w:cs="Calibri"/>
        </w:rPr>
      </w:pPr>
      <w:r>
        <w:rPr>
          <w:rFonts w:ascii="ClearfaceGothic" w:hAnsi="ClearfaceGothic"/>
          <w:i/>
          <w:iCs/>
          <w:sz w:val="22"/>
          <w:szCs w:val="22"/>
        </w:rPr>
        <w:t> </w:t>
      </w:r>
      <w:r w:rsidRPr="00524785">
        <w:rPr>
          <w:rFonts w:ascii="Calibri" w:hAnsi="Calibri" w:cs="Calibri"/>
        </w:rPr>
        <w:t xml:space="preserve">Public </w:t>
      </w:r>
      <w:r w:rsidR="000F522E" w:rsidRPr="00524785">
        <w:rPr>
          <w:rFonts w:ascii="Calibri" w:hAnsi="Calibri" w:cs="Calibri"/>
        </w:rPr>
        <w:t xml:space="preserve">event </w:t>
      </w:r>
      <w:r w:rsidR="000F522E" w:rsidRPr="00524785">
        <w:rPr>
          <w:rFonts w:ascii="ClearfaceGothic" w:hAnsi="ClearfaceGothic"/>
          <w:i/>
          <w:iCs/>
        </w:rPr>
        <w:t>features</w:t>
      </w:r>
      <w:r w:rsidRPr="00524785">
        <w:rPr>
          <w:rFonts w:ascii="ClearfaceGothic" w:hAnsi="ClearfaceGothic"/>
          <w:i/>
          <w:iCs/>
        </w:rPr>
        <w:t xml:space="preserve"> spectacular scenery, inspiring message and bagpipes</w:t>
      </w:r>
    </w:p>
    <w:p w14:paraId="60E1BD74" w14:textId="77777777" w:rsidR="00EE391A" w:rsidRDefault="00EE391A" w:rsidP="00EE391A">
      <w:pPr>
        <w:rPr>
          <w:rFonts w:ascii="Calibri" w:hAnsi="Calibri" w:cs="Calibri"/>
          <w:sz w:val="22"/>
          <w:szCs w:val="22"/>
        </w:rPr>
      </w:pPr>
      <w:r>
        <w:rPr>
          <w:rFonts w:ascii="ClearfaceGothic" w:hAnsi="ClearfaceGothic"/>
          <w:b/>
          <w:bCs/>
        </w:rPr>
        <w:t> </w:t>
      </w:r>
    </w:p>
    <w:p w14:paraId="4F2E0533" w14:textId="77777777" w:rsidR="00EE391A" w:rsidRDefault="00EE391A" w:rsidP="00EE391A">
      <w:pPr>
        <w:rPr>
          <w:rFonts w:ascii="Calibri" w:hAnsi="Calibri" w:cs="Calibri"/>
          <w:sz w:val="22"/>
          <w:szCs w:val="22"/>
        </w:rPr>
      </w:pPr>
      <w:bookmarkStart w:id="1" w:name="_Hlk479254453"/>
      <w:r>
        <w:rPr>
          <w:rFonts w:ascii="ClearfaceGothic" w:hAnsi="ClearfaceGothic"/>
          <w:b/>
          <w:bCs/>
          <w:sz w:val="22"/>
          <w:szCs w:val="22"/>
        </w:rPr>
        <w:t>CHIMNEY ROCK, NC (April 6, 2017</w:t>
      </w:r>
      <w:r w:rsidR="000F522E">
        <w:rPr>
          <w:rFonts w:ascii="ClearfaceGothic" w:hAnsi="ClearfaceGothic"/>
          <w:b/>
          <w:bCs/>
          <w:sz w:val="22"/>
          <w:szCs w:val="22"/>
        </w:rPr>
        <w:t xml:space="preserve">) </w:t>
      </w:r>
      <w:r w:rsidR="000F522E">
        <w:rPr>
          <w:rFonts w:ascii="ClearfaceGothic" w:hAnsi="ClearfaceGothic" w:hint="eastAsia"/>
          <w:b/>
          <w:bCs/>
          <w:sz w:val="22"/>
          <w:szCs w:val="22"/>
        </w:rPr>
        <w:t>—</w:t>
      </w:r>
      <w:r>
        <w:rPr>
          <w:rStyle w:val="apple-converted-space"/>
          <w:rFonts w:ascii="ClearfaceGothic" w:hAnsi="ClearfaceGothic"/>
          <w:sz w:val="22"/>
          <w:szCs w:val="22"/>
        </w:rPr>
        <w:t> </w:t>
      </w:r>
      <w:r>
        <w:rPr>
          <w:rFonts w:ascii="ClearfaceGothic" w:hAnsi="ClearfaceGothic"/>
          <w:sz w:val="22"/>
          <w:szCs w:val="22"/>
        </w:rPr>
        <w:t>On Easter morning, the public is invited to witness the sun ascend over Lake Lure at Chimney Rock’s 62nd</w:t>
      </w:r>
      <w:r>
        <w:rPr>
          <w:rStyle w:val="apple-converted-space"/>
          <w:rFonts w:ascii="ClearfaceGothic" w:hAnsi="ClearfaceGothic"/>
          <w:sz w:val="22"/>
          <w:szCs w:val="22"/>
        </w:rPr>
        <w:t> </w:t>
      </w:r>
      <w:r>
        <w:rPr>
          <w:rFonts w:ascii="ClearfaceGothic" w:hAnsi="ClearfaceGothic"/>
          <w:sz w:val="22"/>
          <w:szCs w:val="22"/>
        </w:rPr>
        <w:t>Annual Easter Sunrise Service. The service attracts more than</w:t>
      </w:r>
      <w:r w:rsidR="006F1F96">
        <w:rPr>
          <w:rFonts w:ascii="ClearfaceGothic" w:hAnsi="ClearfaceGothic"/>
          <w:sz w:val="22"/>
          <w:szCs w:val="22"/>
        </w:rPr>
        <w:t xml:space="preserve"> </w:t>
      </w:r>
      <w:r>
        <w:rPr>
          <w:rFonts w:ascii="ClearfaceGothic" w:hAnsi="ClearfaceGothic"/>
          <w:sz w:val="22"/>
          <w:szCs w:val="22"/>
        </w:rPr>
        <w:t>1,000 early risers from around the Southeast each year</w:t>
      </w:r>
      <w:r w:rsidR="006F1F96">
        <w:rPr>
          <w:rFonts w:ascii="ClearfaceGothic" w:hAnsi="ClearfaceGothic"/>
          <w:sz w:val="22"/>
          <w:szCs w:val="22"/>
        </w:rPr>
        <w:t>.</w:t>
      </w:r>
      <w:r>
        <w:rPr>
          <w:rFonts w:ascii="ClearfaceGothic" w:hAnsi="ClearfaceGothic"/>
          <w:sz w:val="22"/>
          <w:szCs w:val="22"/>
        </w:rPr>
        <w:t xml:space="preserve"> </w:t>
      </w:r>
      <w:r w:rsidR="006F1F96">
        <w:rPr>
          <w:rFonts w:ascii="ClearfaceGothic" w:hAnsi="ClearfaceGothic"/>
          <w:sz w:val="22"/>
          <w:szCs w:val="22"/>
        </w:rPr>
        <w:t xml:space="preserve">The </w:t>
      </w:r>
      <w:r>
        <w:rPr>
          <w:rFonts w:ascii="ClearfaceGothic" w:hAnsi="ClearfaceGothic"/>
          <w:sz w:val="22"/>
          <w:szCs w:val="22"/>
        </w:rPr>
        <w:t xml:space="preserve">interdenominational community celebration on </w:t>
      </w:r>
      <w:r w:rsidR="00C52D78">
        <w:rPr>
          <w:rFonts w:ascii="ClearfaceGothic" w:hAnsi="ClearfaceGothic"/>
          <w:sz w:val="22"/>
          <w:szCs w:val="22"/>
        </w:rPr>
        <w:t>Sunday, April 16,</w:t>
      </w:r>
      <w:r>
        <w:rPr>
          <w:rFonts w:ascii="ClearfaceGothic" w:hAnsi="ClearfaceGothic"/>
          <w:sz w:val="22"/>
          <w:szCs w:val="22"/>
        </w:rPr>
        <w:t xml:space="preserve"> includes live spiritual music by local musicians, an inspirational message and -- with a little help from above -- a beautiful sunrise with 75-mile views.</w:t>
      </w:r>
    </w:p>
    <w:p w14:paraId="338A4B3F" w14:textId="77777777" w:rsidR="00EE391A" w:rsidRDefault="00EE391A" w:rsidP="00EE391A">
      <w:pPr>
        <w:rPr>
          <w:rFonts w:ascii="Calibri" w:hAnsi="Calibri" w:cs="Calibri"/>
          <w:sz w:val="22"/>
          <w:szCs w:val="22"/>
        </w:rPr>
      </w:pPr>
      <w:r>
        <w:rPr>
          <w:rFonts w:ascii="ClearfaceGothic" w:hAnsi="ClearfaceGothic"/>
          <w:sz w:val="22"/>
          <w:szCs w:val="22"/>
        </w:rPr>
        <w:t> </w:t>
      </w:r>
    </w:p>
    <w:p w14:paraId="5B7581EF" w14:textId="77777777" w:rsidR="00A73D0D" w:rsidRDefault="00EE391A" w:rsidP="00EE391A">
      <w:pPr>
        <w:rPr>
          <w:rFonts w:ascii="ClearfaceGothic" w:hAnsi="ClearfaceGothic"/>
          <w:sz w:val="22"/>
          <w:szCs w:val="22"/>
        </w:rPr>
      </w:pPr>
      <w:r>
        <w:rPr>
          <w:rFonts w:ascii="ClearfaceGothic" w:hAnsi="ClearfaceGothic"/>
          <w:sz w:val="22"/>
          <w:szCs w:val="22"/>
        </w:rPr>
        <w:t xml:space="preserve">Admission to the service, which is held rain or shine, is free to the public. The Park gate will open from </w:t>
      </w:r>
      <w:r w:rsidR="006F1F96">
        <w:rPr>
          <w:rFonts w:ascii="ClearfaceGothic" w:hAnsi="ClearfaceGothic"/>
          <w:sz w:val="22"/>
          <w:szCs w:val="22"/>
        </w:rPr>
        <w:t xml:space="preserve">5-6 a.m. for </w:t>
      </w:r>
      <w:r w:rsidR="006F1F96" w:rsidRPr="00F66B24">
        <w:rPr>
          <w:rFonts w:ascii="ClearfaceGothic" w:hAnsi="ClearfaceGothic"/>
          <w:sz w:val="22"/>
          <w:szCs w:val="22"/>
        </w:rPr>
        <w:t>the 6:30</w:t>
      </w:r>
      <w:r w:rsidR="008A28F5" w:rsidRPr="00F66B24">
        <w:rPr>
          <w:rFonts w:ascii="ClearfaceGothic" w:hAnsi="ClearfaceGothic"/>
          <w:sz w:val="22"/>
          <w:szCs w:val="22"/>
        </w:rPr>
        <w:t xml:space="preserve"> </w:t>
      </w:r>
      <w:r w:rsidRPr="00F66B24">
        <w:rPr>
          <w:rFonts w:ascii="ClearfaceGothic" w:hAnsi="ClearfaceGothic"/>
          <w:sz w:val="22"/>
          <w:szCs w:val="22"/>
        </w:rPr>
        <w:t>a.</w:t>
      </w:r>
      <w:r>
        <w:rPr>
          <w:rFonts w:ascii="ClearfaceGothic" w:hAnsi="ClearfaceGothic"/>
          <w:sz w:val="22"/>
          <w:szCs w:val="22"/>
        </w:rPr>
        <w:t>m. service. Guest</w:t>
      </w:r>
      <w:r w:rsidR="00524785">
        <w:rPr>
          <w:rFonts w:ascii="ClearfaceGothic" w:hAnsi="ClearfaceGothic"/>
          <w:sz w:val="22"/>
          <w:szCs w:val="22"/>
        </w:rPr>
        <w:t>s</w:t>
      </w:r>
      <w:r>
        <w:rPr>
          <w:rFonts w:ascii="ClearfaceGothic" w:hAnsi="ClearfaceGothic"/>
          <w:sz w:val="22"/>
          <w:szCs w:val="22"/>
        </w:rPr>
        <w:t xml:space="preserve"> are encouraged to come early. No one will be admitted after</w:t>
      </w:r>
      <w:r w:rsidR="00524785">
        <w:rPr>
          <w:rFonts w:ascii="ClearfaceGothic" w:hAnsi="ClearfaceGothic"/>
          <w:sz w:val="22"/>
          <w:szCs w:val="22"/>
        </w:rPr>
        <w:t xml:space="preserve"> 6 a.m.</w:t>
      </w:r>
      <w:r>
        <w:rPr>
          <w:rFonts w:ascii="ClearfaceGothic" w:hAnsi="ClearfaceGothic"/>
          <w:sz w:val="22"/>
          <w:szCs w:val="22"/>
        </w:rPr>
        <w:t xml:space="preserve"> </w:t>
      </w:r>
      <w:r w:rsidR="00A73D0D">
        <w:rPr>
          <w:rFonts w:ascii="ClearfaceGothic" w:hAnsi="ClearfaceGothic"/>
          <w:sz w:val="22"/>
          <w:szCs w:val="22"/>
        </w:rPr>
        <w:t>due to</w:t>
      </w:r>
      <w:r>
        <w:rPr>
          <w:rFonts w:ascii="ClearfaceGothic" w:hAnsi="ClearfaceGothic"/>
          <w:sz w:val="22"/>
          <w:szCs w:val="22"/>
        </w:rPr>
        <w:t xml:space="preserve"> the large number of people </w:t>
      </w:r>
      <w:r w:rsidR="00A73D0D">
        <w:rPr>
          <w:rFonts w:ascii="ClearfaceGothic" w:hAnsi="ClearfaceGothic"/>
          <w:sz w:val="22"/>
          <w:szCs w:val="22"/>
        </w:rPr>
        <w:t xml:space="preserve">that will be making their way to the top of the </w:t>
      </w:r>
      <w:r w:rsidR="006F1F96">
        <w:rPr>
          <w:rFonts w:ascii="ClearfaceGothic" w:hAnsi="ClearfaceGothic"/>
          <w:sz w:val="22"/>
          <w:szCs w:val="22"/>
        </w:rPr>
        <w:t>mountain</w:t>
      </w:r>
      <w:r w:rsidR="00A73D0D">
        <w:rPr>
          <w:rFonts w:ascii="ClearfaceGothic" w:hAnsi="ClearfaceGothic"/>
          <w:sz w:val="22"/>
          <w:szCs w:val="22"/>
        </w:rPr>
        <w:t xml:space="preserve"> before </w:t>
      </w:r>
      <w:r w:rsidR="00A73D0D" w:rsidRPr="00F66B24">
        <w:rPr>
          <w:rFonts w:ascii="ClearfaceGothic" w:hAnsi="ClearfaceGothic"/>
          <w:sz w:val="22"/>
          <w:szCs w:val="22"/>
        </w:rPr>
        <w:t xml:space="preserve">the </w:t>
      </w:r>
      <w:r w:rsidR="006F1F96" w:rsidRPr="00F66B24">
        <w:rPr>
          <w:rFonts w:ascii="ClearfaceGothic" w:hAnsi="ClearfaceGothic"/>
          <w:sz w:val="22"/>
          <w:szCs w:val="22"/>
        </w:rPr>
        <w:t>6:30</w:t>
      </w:r>
      <w:r w:rsidR="00524785">
        <w:rPr>
          <w:rFonts w:ascii="ClearfaceGothic" w:hAnsi="ClearfaceGothic"/>
          <w:sz w:val="22"/>
          <w:szCs w:val="22"/>
        </w:rPr>
        <w:t xml:space="preserve"> </w:t>
      </w:r>
      <w:r w:rsidR="00A73D0D" w:rsidRPr="00F66B24">
        <w:rPr>
          <w:rFonts w:ascii="ClearfaceGothic" w:hAnsi="ClearfaceGothic"/>
          <w:sz w:val="22"/>
          <w:szCs w:val="22"/>
        </w:rPr>
        <w:t>a.</w:t>
      </w:r>
      <w:r w:rsidR="00A73D0D">
        <w:rPr>
          <w:rFonts w:ascii="ClearfaceGothic" w:hAnsi="ClearfaceGothic"/>
          <w:sz w:val="22"/>
          <w:szCs w:val="22"/>
        </w:rPr>
        <w:t>m. service.</w:t>
      </w:r>
    </w:p>
    <w:p w14:paraId="460683B1" w14:textId="77777777" w:rsidR="00EE391A" w:rsidRDefault="00EE391A" w:rsidP="00EE391A">
      <w:pPr>
        <w:rPr>
          <w:rFonts w:ascii="Calibri" w:hAnsi="Calibri" w:cs="Calibri"/>
          <w:sz w:val="22"/>
          <w:szCs w:val="22"/>
        </w:rPr>
      </w:pPr>
      <w:r>
        <w:rPr>
          <w:rFonts w:ascii="ClearfaceGothic" w:hAnsi="ClearfaceGothic"/>
          <w:sz w:val="22"/>
          <w:szCs w:val="22"/>
        </w:rPr>
        <w:t> </w:t>
      </w:r>
    </w:p>
    <w:p w14:paraId="02F6FD4A" w14:textId="77777777" w:rsidR="00EE391A" w:rsidRDefault="00EE391A" w:rsidP="00EE391A">
      <w:pPr>
        <w:rPr>
          <w:rFonts w:ascii="Calibri" w:hAnsi="Calibri" w:cs="Calibri"/>
          <w:sz w:val="22"/>
          <w:szCs w:val="22"/>
        </w:rPr>
      </w:pPr>
      <w:r>
        <w:rPr>
          <w:rFonts w:ascii="ClearfaceGothic" w:hAnsi="ClearfaceGothic"/>
          <w:i/>
          <w:iCs/>
          <w:sz w:val="22"/>
          <w:szCs w:val="22"/>
        </w:rPr>
        <w:t>“If you’re looking for powerful inspiration and a sense</w:t>
      </w:r>
      <w:r w:rsidR="008A28F5">
        <w:rPr>
          <w:rFonts w:ascii="ClearfaceGothic" w:hAnsi="ClearfaceGothic"/>
          <w:i/>
          <w:iCs/>
          <w:sz w:val="22"/>
          <w:szCs w:val="22"/>
        </w:rPr>
        <w:t xml:space="preserve"> of community, this is it. Our A</w:t>
      </w:r>
      <w:r>
        <w:rPr>
          <w:rFonts w:ascii="ClearfaceGothic" w:hAnsi="ClearfaceGothic"/>
          <w:i/>
          <w:iCs/>
          <w:sz w:val="22"/>
          <w:szCs w:val="22"/>
        </w:rPr>
        <w:t>nnual Easter Sunrise Service is a special tradition for our guests -- a memorable event for the entire family,”</w:t>
      </w:r>
      <w:r>
        <w:rPr>
          <w:rStyle w:val="apple-converted-space"/>
          <w:rFonts w:ascii="ClearfaceGothic" w:hAnsi="ClearfaceGothic"/>
          <w:i/>
          <w:iCs/>
          <w:sz w:val="22"/>
          <w:szCs w:val="22"/>
        </w:rPr>
        <w:t> </w:t>
      </w:r>
      <w:r>
        <w:rPr>
          <w:rFonts w:ascii="ClearfaceGothic" w:hAnsi="ClearfaceGothic"/>
          <w:sz w:val="22"/>
          <w:szCs w:val="22"/>
        </w:rPr>
        <w:t>said Mary Jaeger-Gale, General Manager at Chimney Rock at Chimney Rock State Park.</w:t>
      </w:r>
    </w:p>
    <w:p w14:paraId="585FA725" w14:textId="77777777" w:rsidR="00EE391A" w:rsidRDefault="00EE391A" w:rsidP="00EE391A">
      <w:pPr>
        <w:rPr>
          <w:rFonts w:ascii="Calibri" w:hAnsi="Calibri" w:cs="Calibri"/>
          <w:sz w:val="22"/>
          <w:szCs w:val="22"/>
        </w:rPr>
      </w:pPr>
      <w:r>
        <w:rPr>
          <w:rFonts w:ascii="ClearfaceGothic" w:hAnsi="ClearfaceGothic"/>
          <w:b/>
          <w:bCs/>
          <w:sz w:val="22"/>
          <w:szCs w:val="22"/>
        </w:rPr>
        <w:t> </w:t>
      </w:r>
    </w:p>
    <w:p w14:paraId="689C172D" w14:textId="4B9F4DF4" w:rsidR="00EE391A" w:rsidRDefault="006F1F96" w:rsidP="00EE391A">
      <w:pPr>
        <w:rPr>
          <w:rFonts w:ascii="ClearfaceGothic" w:hAnsi="ClearfaceGothic"/>
          <w:sz w:val="22"/>
          <w:szCs w:val="22"/>
        </w:rPr>
      </w:pPr>
      <w:r>
        <w:rPr>
          <w:rFonts w:ascii="ClearfaceGothic" w:hAnsi="ClearfaceGothic"/>
          <w:sz w:val="22"/>
          <w:szCs w:val="22"/>
        </w:rPr>
        <w:t xml:space="preserve">Reverend Gene </w:t>
      </w:r>
      <w:r w:rsidR="001131B4">
        <w:rPr>
          <w:rFonts w:ascii="ClearfaceGothic" w:hAnsi="ClearfaceGothic"/>
          <w:sz w:val="22"/>
          <w:szCs w:val="22"/>
        </w:rPr>
        <w:t>Dagger</w:t>
      </w:r>
      <w:r w:rsidR="000F522E">
        <w:rPr>
          <w:rFonts w:ascii="ClearfaceGothic" w:hAnsi="ClearfaceGothic"/>
          <w:sz w:val="22"/>
          <w:szCs w:val="22"/>
        </w:rPr>
        <w:t>hart</w:t>
      </w:r>
      <w:r w:rsidR="00EE391A">
        <w:rPr>
          <w:rFonts w:ascii="ClearfaceGothic" w:hAnsi="ClearfaceGothic"/>
          <w:sz w:val="22"/>
          <w:szCs w:val="22"/>
        </w:rPr>
        <w:t>, pastor of</w:t>
      </w:r>
      <w:r>
        <w:rPr>
          <w:rFonts w:ascii="ClearfaceGothic" w:hAnsi="ClearfaceGothic"/>
          <w:sz w:val="22"/>
          <w:szCs w:val="22"/>
        </w:rPr>
        <w:t xml:space="preserve"> Chimney Rock Baptist Church</w:t>
      </w:r>
      <w:r w:rsidR="00EE391A">
        <w:rPr>
          <w:rFonts w:ascii="ClearfaceGothic" w:hAnsi="ClearfaceGothic"/>
          <w:sz w:val="22"/>
          <w:szCs w:val="22"/>
        </w:rPr>
        <w:t xml:space="preserve">, will deliver the inspirational message, and </w:t>
      </w:r>
      <w:r>
        <w:rPr>
          <w:rFonts w:ascii="ClearfaceGothic" w:hAnsi="ClearfaceGothic"/>
          <w:sz w:val="22"/>
          <w:szCs w:val="22"/>
        </w:rPr>
        <w:t xml:space="preserve">Reverend Wes Shields, </w:t>
      </w:r>
      <w:r w:rsidR="00524785">
        <w:rPr>
          <w:rFonts w:ascii="ClearfaceGothic" w:hAnsi="ClearfaceGothic"/>
          <w:sz w:val="22"/>
          <w:szCs w:val="22"/>
        </w:rPr>
        <w:t xml:space="preserve">pastor </w:t>
      </w:r>
      <w:r w:rsidR="000F522E">
        <w:rPr>
          <w:rFonts w:ascii="ClearfaceGothic" w:hAnsi="ClearfaceGothic"/>
          <w:sz w:val="22"/>
          <w:szCs w:val="22"/>
        </w:rPr>
        <w:t>of Bat</w:t>
      </w:r>
      <w:r w:rsidR="00524785">
        <w:rPr>
          <w:rFonts w:ascii="ClearfaceGothic" w:hAnsi="ClearfaceGothic"/>
          <w:sz w:val="22"/>
          <w:szCs w:val="22"/>
        </w:rPr>
        <w:t xml:space="preserve"> Cave’s</w:t>
      </w:r>
      <w:r w:rsidR="008A28F5">
        <w:rPr>
          <w:rFonts w:ascii="ClearfaceGothic" w:hAnsi="ClearfaceGothic"/>
          <w:sz w:val="22"/>
          <w:szCs w:val="22"/>
        </w:rPr>
        <w:t xml:space="preserve"> Episcopal Church of the Transfiguration</w:t>
      </w:r>
      <w:r>
        <w:rPr>
          <w:rFonts w:ascii="ClearfaceGothic" w:hAnsi="ClearfaceGothic"/>
          <w:sz w:val="22"/>
          <w:szCs w:val="22"/>
        </w:rPr>
        <w:t xml:space="preserve">, </w:t>
      </w:r>
      <w:r w:rsidR="00524785">
        <w:rPr>
          <w:rFonts w:ascii="ClearfaceGothic" w:hAnsi="ClearfaceGothic"/>
          <w:sz w:val="22"/>
          <w:szCs w:val="22"/>
        </w:rPr>
        <w:t>is coordinating the service</w:t>
      </w:r>
      <w:r w:rsidR="00EE391A">
        <w:rPr>
          <w:rFonts w:ascii="ClearfaceGothic" w:hAnsi="ClearfaceGothic"/>
          <w:sz w:val="22"/>
          <w:szCs w:val="22"/>
        </w:rPr>
        <w:t xml:space="preserve"> with participation from other area pastors. The Easter service will feature bagpipes and special live music sung by local musicians.</w:t>
      </w:r>
    </w:p>
    <w:p w14:paraId="4731F6EF" w14:textId="77777777" w:rsidR="008A28F5" w:rsidRDefault="008A28F5" w:rsidP="00EE391A">
      <w:pPr>
        <w:rPr>
          <w:rFonts w:ascii="ClearfaceGothic" w:hAnsi="ClearfaceGothic"/>
          <w:sz w:val="22"/>
          <w:szCs w:val="22"/>
        </w:rPr>
      </w:pPr>
    </w:p>
    <w:p w14:paraId="62DB03A4" w14:textId="77777777" w:rsidR="00EE391A" w:rsidRDefault="00EE391A" w:rsidP="00EE391A">
      <w:pPr>
        <w:rPr>
          <w:rFonts w:ascii="ClearfaceGothic" w:hAnsi="ClearfaceGothic"/>
          <w:sz w:val="22"/>
          <w:szCs w:val="22"/>
        </w:rPr>
      </w:pPr>
      <w:r>
        <w:rPr>
          <w:rFonts w:ascii="ClearfaceGothic" w:hAnsi="ClearfaceGothic"/>
          <w:sz w:val="22"/>
          <w:szCs w:val="22"/>
        </w:rPr>
        <w:t>Attendees are invited to a breakfast buffet at the Old Rock Café after the service from 7-11</w:t>
      </w:r>
      <w:r w:rsidR="00A73D0D">
        <w:rPr>
          <w:rFonts w:ascii="ClearfaceGothic" w:hAnsi="ClearfaceGothic"/>
          <w:sz w:val="22"/>
          <w:szCs w:val="22"/>
        </w:rPr>
        <w:t xml:space="preserve"> </w:t>
      </w:r>
      <w:r>
        <w:rPr>
          <w:rFonts w:ascii="ClearfaceGothic" w:hAnsi="ClearfaceGothic"/>
          <w:sz w:val="22"/>
          <w:szCs w:val="22"/>
        </w:rPr>
        <w:t>a</w:t>
      </w:r>
      <w:r w:rsidR="00A73D0D">
        <w:rPr>
          <w:rFonts w:ascii="ClearfaceGothic" w:hAnsi="ClearfaceGothic"/>
          <w:sz w:val="22"/>
          <w:szCs w:val="22"/>
        </w:rPr>
        <w:t>.</w:t>
      </w:r>
      <w:r>
        <w:rPr>
          <w:rFonts w:ascii="ClearfaceGothic" w:hAnsi="ClearfaceGothic"/>
          <w:sz w:val="22"/>
          <w:szCs w:val="22"/>
        </w:rPr>
        <w:t>m</w:t>
      </w:r>
      <w:r w:rsidR="00A73D0D">
        <w:rPr>
          <w:rFonts w:ascii="ClearfaceGothic" w:hAnsi="ClearfaceGothic"/>
          <w:sz w:val="22"/>
          <w:szCs w:val="22"/>
        </w:rPr>
        <w:t>.</w:t>
      </w:r>
      <w:r>
        <w:rPr>
          <w:rFonts w:ascii="ClearfaceGothic" w:hAnsi="ClearfaceGothic"/>
          <w:sz w:val="22"/>
          <w:szCs w:val="22"/>
        </w:rPr>
        <w:t xml:space="preserve"> </w:t>
      </w:r>
      <w:r w:rsidR="006F1F96">
        <w:rPr>
          <w:rFonts w:ascii="ClearfaceGothic" w:hAnsi="ClearfaceGothic"/>
          <w:sz w:val="22"/>
          <w:szCs w:val="22"/>
        </w:rPr>
        <w:t xml:space="preserve">for only $9.99 for adults </w:t>
      </w:r>
      <w:r w:rsidR="006F1F96" w:rsidRPr="00F66B24">
        <w:rPr>
          <w:rFonts w:ascii="ClearfaceGothic" w:hAnsi="ClearfaceGothic"/>
          <w:sz w:val="22"/>
          <w:szCs w:val="22"/>
        </w:rPr>
        <w:t>and $6.2</w:t>
      </w:r>
      <w:r w:rsidRPr="00F66B24">
        <w:rPr>
          <w:rFonts w:ascii="ClearfaceGothic" w:hAnsi="ClearfaceGothic"/>
          <w:sz w:val="22"/>
          <w:szCs w:val="22"/>
        </w:rPr>
        <w:t xml:space="preserve">9 </w:t>
      </w:r>
      <w:r>
        <w:rPr>
          <w:rFonts w:ascii="ClearfaceGothic" w:hAnsi="ClearfaceGothic"/>
          <w:sz w:val="22"/>
          <w:szCs w:val="22"/>
        </w:rPr>
        <w:t>for children ages 10 and under, excluding beverages.</w:t>
      </w:r>
    </w:p>
    <w:p w14:paraId="07279C19" w14:textId="77777777" w:rsidR="008A28F5" w:rsidRDefault="008A28F5" w:rsidP="00EE391A">
      <w:pPr>
        <w:rPr>
          <w:rFonts w:ascii="ClearfaceGothic" w:hAnsi="ClearfaceGothic"/>
          <w:sz w:val="22"/>
          <w:szCs w:val="22"/>
        </w:rPr>
      </w:pPr>
    </w:p>
    <w:p w14:paraId="159C25AE" w14:textId="77777777" w:rsidR="008A28F5" w:rsidRPr="008A28F5" w:rsidRDefault="008A28F5" w:rsidP="008A28F5">
      <w:pPr>
        <w:rPr>
          <w:rFonts w:ascii="Calibri" w:hAnsi="Calibri" w:cs="Calibri"/>
          <w:sz w:val="22"/>
          <w:szCs w:val="22"/>
        </w:rPr>
      </w:pPr>
      <w:r w:rsidRPr="008A28F5">
        <w:rPr>
          <w:rFonts w:ascii="Calibri" w:hAnsi="Calibri" w:cs="Calibri"/>
          <w:sz w:val="22"/>
          <w:szCs w:val="22"/>
        </w:rPr>
        <w:t xml:space="preserve">Sunrise Service guests who present their </w:t>
      </w:r>
      <w:r w:rsidR="00EB5D2C">
        <w:rPr>
          <w:rFonts w:ascii="Calibri" w:hAnsi="Calibri" w:cs="Calibri"/>
          <w:sz w:val="22"/>
          <w:szCs w:val="22"/>
        </w:rPr>
        <w:t xml:space="preserve">Easter bulletin and </w:t>
      </w:r>
      <w:r w:rsidR="00524785">
        <w:rPr>
          <w:rFonts w:ascii="Calibri" w:hAnsi="Calibri" w:cs="Calibri"/>
          <w:sz w:val="22"/>
          <w:szCs w:val="22"/>
        </w:rPr>
        <w:t>Old Rock r</w:t>
      </w:r>
      <w:r w:rsidR="009F4D94">
        <w:rPr>
          <w:rFonts w:ascii="Calibri" w:hAnsi="Calibri" w:cs="Calibri"/>
          <w:sz w:val="22"/>
          <w:szCs w:val="22"/>
        </w:rPr>
        <w:t xml:space="preserve">eceipt </w:t>
      </w:r>
      <w:r w:rsidRPr="008A28F5">
        <w:rPr>
          <w:rFonts w:ascii="Calibri" w:hAnsi="Calibri" w:cs="Calibri"/>
          <w:sz w:val="22"/>
          <w:szCs w:val="22"/>
        </w:rPr>
        <w:t>at the Ticket Plaza can return to the Park at no admission for the day. The Ticket Plaza is open seven days a week for its regular peak season hours from 8:30 a.m. to 5:30 p.m. Once inside the park, guests can enjoy the views until 7 p.m.</w:t>
      </w:r>
    </w:p>
    <w:p w14:paraId="225E3956" w14:textId="77777777" w:rsidR="008A28F5" w:rsidRDefault="008A28F5" w:rsidP="00EE391A">
      <w:pPr>
        <w:rPr>
          <w:rFonts w:ascii="Calibri" w:hAnsi="Calibri" w:cs="Calibri"/>
          <w:sz w:val="22"/>
          <w:szCs w:val="22"/>
        </w:rPr>
      </w:pPr>
    </w:p>
    <w:p w14:paraId="13CA69C4" w14:textId="77777777" w:rsidR="00EE391A" w:rsidRDefault="00EE391A" w:rsidP="00EE391A">
      <w:pPr>
        <w:rPr>
          <w:rFonts w:ascii="Calibri" w:hAnsi="Calibri" w:cs="Calibri"/>
          <w:sz w:val="22"/>
          <w:szCs w:val="22"/>
        </w:rPr>
      </w:pPr>
      <w:r>
        <w:rPr>
          <w:rFonts w:ascii="ClearfaceGothic" w:hAnsi="ClearfaceGothic"/>
          <w:sz w:val="22"/>
          <w:szCs w:val="22"/>
        </w:rPr>
        <w:t xml:space="preserve">Limited </w:t>
      </w:r>
      <w:r w:rsidR="00524785">
        <w:rPr>
          <w:rFonts w:ascii="ClearfaceGothic" w:hAnsi="ClearfaceGothic"/>
          <w:sz w:val="22"/>
          <w:szCs w:val="22"/>
        </w:rPr>
        <w:t>parking is available o</w:t>
      </w:r>
      <w:r>
        <w:rPr>
          <w:rFonts w:ascii="ClearfaceGothic" w:hAnsi="ClearfaceGothic"/>
          <w:sz w:val="22"/>
          <w:szCs w:val="22"/>
        </w:rPr>
        <w:t>n the to</w:t>
      </w:r>
      <w:r w:rsidR="00524785">
        <w:rPr>
          <w:rFonts w:ascii="ClearfaceGothic" w:hAnsi="ClearfaceGothic"/>
          <w:sz w:val="22"/>
          <w:szCs w:val="22"/>
        </w:rPr>
        <w:t>p lot with additional parking at</w:t>
      </w:r>
      <w:r>
        <w:rPr>
          <w:rFonts w:ascii="ClearfaceGothic" w:hAnsi="ClearfaceGothic"/>
          <w:sz w:val="22"/>
          <w:szCs w:val="22"/>
        </w:rPr>
        <w:t xml:space="preserve"> the Meadows. Shuttle buses will transport guests between the Meadows and </w:t>
      </w:r>
      <w:r w:rsidR="00524785">
        <w:rPr>
          <w:rFonts w:ascii="ClearfaceGothic" w:hAnsi="ClearfaceGothic"/>
          <w:sz w:val="22"/>
          <w:szCs w:val="22"/>
        </w:rPr>
        <w:t xml:space="preserve">the </w:t>
      </w:r>
      <w:r>
        <w:rPr>
          <w:rFonts w:ascii="ClearfaceGothic" w:hAnsi="ClearfaceGothic"/>
          <w:sz w:val="22"/>
          <w:szCs w:val="22"/>
        </w:rPr>
        <w:t>top lot. Attendees are encouraged to arrive early, dress warmly and bring a flashlight.</w:t>
      </w:r>
    </w:p>
    <w:p w14:paraId="57484FA8" w14:textId="77777777" w:rsidR="00EE391A" w:rsidRDefault="00EE391A" w:rsidP="00EE391A">
      <w:pPr>
        <w:rPr>
          <w:rFonts w:ascii="Calibri" w:hAnsi="Calibri" w:cs="Calibri"/>
          <w:sz w:val="22"/>
          <w:szCs w:val="22"/>
        </w:rPr>
      </w:pPr>
      <w:r>
        <w:rPr>
          <w:rFonts w:ascii="ClearfaceGothic" w:hAnsi="ClearfaceGothic"/>
          <w:sz w:val="22"/>
          <w:szCs w:val="22"/>
        </w:rPr>
        <w:t> </w:t>
      </w:r>
    </w:p>
    <w:p w14:paraId="0C24B681" w14:textId="77777777" w:rsidR="00EE391A" w:rsidRDefault="00EE391A" w:rsidP="00EE391A">
      <w:r>
        <w:rPr>
          <w:rFonts w:ascii="ClearfaceGothic" w:hAnsi="ClearfaceGothic"/>
          <w:i/>
          <w:iCs/>
          <w:sz w:val="22"/>
          <w:szCs w:val="22"/>
        </w:rPr>
        <w:t>High-resolution photos available upon request.</w:t>
      </w:r>
    </w:p>
    <w:p w14:paraId="777A1780" w14:textId="77777777" w:rsidR="00EE391A" w:rsidRDefault="00EE391A" w:rsidP="00EE391A">
      <w:r>
        <w:rPr>
          <w:rFonts w:ascii="ClearfaceGothic" w:hAnsi="ClearfaceGothic"/>
          <w:b/>
          <w:bCs/>
          <w:sz w:val="22"/>
          <w:szCs w:val="22"/>
        </w:rPr>
        <w:t> </w:t>
      </w:r>
    </w:p>
    <w:p w14:paraId="21E482E3" w14:textId="77777777" w:rsidR="00EE391A" w:rsidRDefault="00EE391A" w:rsidP="00EE391A">
      <w:r>
        <w:rPr>
          <w:rFonts w:ascii="ClearfaceGothic" w:hAnsi="ClearfaceGothic"/>
          <w:b/>
          <w:bCs/>
          <w:sz w:val="22"/>
          <w:szCs w:val="22"/>
        </w:rPr>
        <w:lastRenderedPageBreak/>
        <w:t> </w:t>
      </w:r>
    </w:p>
    <w:p w14:paraId="567DFBD4" w14:textId="77777777" w:rsidR="00EE391A" w:rsidRDefault="00EE391A" w:rsidP="00EE391A">
      <w:r>
        <w:rPr>
          <w:rFonts w:ascii="ClearfaceGothic" w:hAnsi="ClearfaceGothic"/>
          <w:b/>
          <w:bCs/>
          <w:sz w:val="22"/>
          <w:szCs w:val="22"/>
        </w:rPr>
        <w:t> </w:t>
      </w:r>
    </w:p>
    <w:p w14:paraId="3A32EB27" w14:textId="77777777" w:rsidR="00EE391A" w:rsidRDefault="00EE391A" w:rsidP="00EE391A">
      <w:r>
        <w:rPr>
          <w:rFonts w:ascii="ClearfaceGothic" w:hAnsi="ClearfaceGothic"/>
          <w:b/>
          <w:bCs/>
        </w:rPr>
        <w:t>About Chimney Rock at Chimney Rock State Park</w:t>
      </w:r>
    </w:p>
    <w:p w14:paraId="4E7409AA" w14:textId="77777777" w:rsidR="00EE391A" w:rsidRDefault="001131B4" w:rsidP="00EE391A">
      <w:pPr>
        <w:rPr>
          <w:rFonts w:ascii="Calibri" w:hAnsi="Calibri" w:cs="Calibri"/>
          <w:sz w:val="22"/>
          <w:szCs w:val="22"/>
        </w:rPr>
      </w:pPr>
      <w:hyperlink r:id="rId5" w:history="1">
        <w:r w:rsidR="00EE391A">
          <w:rPr>
            <w:rStyle w:val="Hyperlink"/>
            <w:rFonts w:ascii="ClearfaceGothic" w:hAnsi="ClearfaceGothic" w:cs="Calibri"/>
            <w:color w:val="0563C1"/>
            <w:sz w:val="22"/>
            <w:szCs w:val="22"/>
            <w:u w:val="single"/>
          </w:rPr>
          <w:t>Chimney Rock at Chimney Rock State Park</w:t>
        </w:r>
      </w:hyperlink>
      <w:r w:rsidR="00EE391A">
        <w:rPr>
          <w:rStyle w:val="apple-converted-space"/>
          <w:rFonts w:ascii="ClearfaceGothic" w:hAnsi="ClearfaceGothic"/>
          <w:sz w:val="22"/>
          <w:szCs w:val="22"/>
        </w:rPr>
        <w:t> </w:t>
      </w:r>
      <w:r w:rsidR="00EE391A">
        <w:rPr>
          <w:rFonts w:ascii="ClearfaceGothic" w:hAnsi="ClearfaceGothic"/>
          <w:sz w:val="22"/>
          <w:szCs w:val="22"/>
        </w:rPr>
        <w:t>is a still-developing international outdoor destination located 25 miles southeast of Asheville</w:t>
      </w:r>
      <w:r w:rsidR="00EE391A">
        <w:rPr>
          <w:rStyle w:val="apple-converted-space"/>
          <w:rFonts w:ascii="ClearfaceGothic" w:hAnsi="ClearfaceGothic"/>
          <w:sz w:val="22"/>
          <w:szCs w:val="22"/>
        </w:rPr>
        <w:t> </w:t>
      </w:r>
      <w:r w:rsidR="00EE391A">
        <w:rPr>
          <w:rFonts w:ascii="ClearfaceGothic" w:hAnsi="ClearfaceGothic"/>
          <w:color w:val="000000"/>
          <w:sz w:val="22"/>
          <w:szCs w:val="22"/>
        </w:rPr>
        <w:t>on Highway 64/74A in Chimney Rock, N.C.</w:t>
      </w:r>
      <w:r w:rsidR="00EE391A">
        <w:rPr>
          <w:rStyle w:val="apple-converted-space"/>
          <w:rFonts w:ascii="ClearfaceGothic" w:hAnsi="ClearfaceGothic"/>
          <w:color w:val="000000"/>
          <w:sz w:val="22"/>
          <w:szCs w:val="22"/>
        </w:rPr>
        <w:t> </w:t>
      </w:r>
      <w:r w:rsidR="00EE391A">
        <w:rPr>
          <w:rFonts w:ascii="ClearfaceGothic" w:hAnsi="ClearfaceGothic"/>
          <w:sz w:val="22"/>
          <w:szCs w:val="22"/>
        </w:rPr>
        <w:t>It is recognized as one of the Southeast’s most iconic sites and popular travel destinations. The Park’s 535-million-year-old monolith called Ch</w:t>
      </w:r>
      <w:r w:rsidR="008A28F5">
        <w:rPr>
          <w:rFonts w:ascii="ClearfaceGothic" w:hAnsi="ClearfaceGothic"/>
          <w:sz w:val="22"/>
          <w:szCs w:val="22"/>
        </w:rPr>
        <w:t>imney Rock can be accessed via the 500-</w:t>
      </w:r>
      <w:r w:rsidR="00EE391A">
        <w:rPr>
          <w:rFonts w:ascii="ClearfaceGothic" w:hAnsi="ClearfaceGothic"/>
          <w:sz w:val="22"/>
          <w:szCs w:val="22"/>
        </w:rPr>
        <w:t>step Outcroppings Trail and offers guests 75-mile panoramic views of Hickory Nut Gorge and Lake Lure. The Park features one of the highest waterfalls of its kind east of the Mississippi River, Hickory Nut Falls, at 404 feet. Hickory Nut Gorge, one of the state’s most significant centers of biodiversity, is home to 36 rare plant species and 14 rare animal species. The Rumbling Bald section of the greater State Park off of Boys Camp Road in Chimney Rock is the only other area of the Park that is currently open to the public. A destination for travel groups, weddings and special events, the Chimney Rock section of the Park also hosts innovative</w:t>
      </w:r>
      <w:r w:rsidR="00EE391A">
        <w:rPr>
          <w:rStyle w:val="apple-converted-space"/>
          <w:rFonts w:ascii="ClearfaceGothic" w:hAnsi="ClearfaceGothic"/>
          <w:sz w:val="22"/>
          <w:szCs w:val="22"/>
        </w:rPr>
        <w:t> </w:t>
      </w:r>
      <w:hyperlink r:id="rId6" w:history="1">
        <w:r w:rsidR="00EE391A">
          <w:rPr>
            <w:rStyle w:val="Hyperlink"/>
            <w:rFonts w:ascii="ClearfaceGothic" w:hAnsi="ClearfaceGothic" w:cs="Calibri"/>
            <w:color w:val="0563C1"/>
            <w:sz w:val="22"/>
            <w:szCs w:val="22"/>
            <w:u w:val="single"/>
          </w:rPr>
          <w:t>educational programs</w:t>
        </w:r>
      </w:hyperlink>
      <w:r w:rsidR="00EE391A">
        <w:rPr>
          <w:rStyle w:val="apple-converted-space"/>
          <w:rFonts w:ascii="ClearfaceGothic" w:hAnsi="ClearfaceGothic"/>
          <w:sz w:val="22"/>
          <w:szCs w:val="22"/>
        </w:rPr>
        <w:t> </w:t>
      </w:r>
      <w:r w:rsidR="00EE391A">
        <w:rPr>
          <w:rFonts w:ascii="ClearfaceGothic" w:hAnsi="ClearfaceGothic"/>
          <w:sz w:val="22"/>
          <w:szCs w:val="22"/>
        </w:rPr>
        <w:t>for schools, homeschoolers, scouts and summer camps. Visit Chimney Rock’s website at</w:t>
      </w:r>
      <w:r w:rsidR="00EE391A">
        <w:rPr>
          <w:rStyle w:val="apple-converted-space"/>
          <w:rFonts w:ascii="ClearfaceGothic" w:hAnsi="ClearfaceGothic"/>
          <w:sz w:val="22"/>
          <w:szCs w:val="22"/>
        </w:rPr>
        <w:t> </w:t>
      </w:r>
      <w:hyperlink r:id="rId7" w:history="1">
        <w:r w:rsidR="00EE391A">
          <w:rPr>
            <w:rStyle w:val="Hyperlink"/>
            <w:rFonts w:ascii="ClearfaceGothic" w:hAnsi="ClearfaceGothic" w:cs="Calibri"/>
            <w:color w:val="0563C1"/>
            <w:sz w:val="22"/>
            <w:szCs w:val="22"/>
            <w:u w:val="single"/>
          </w:rPr>
          <w:t>chimneyrockpark.com</w:t>
        </w:r>
      </w:hyperlink>
      <w:r w:rsidR="00EE391A">
        <w:rPr>
          <w:rFonts w:ascii="ClearfaceGothic" w:hAnsi="ClearfaceGothic"/>
          <w:sz w:val="22"/>
          <w:szCs w:val="22"/>
        </w:rPr>
        <w:t>.</w:t>
      </w:r>
    </w:p>
    <w:p w14:paraId="54A39812" w14:textId="77777777" w:rsidR="00EE391A" w:rsidRDefault="00EE391A" w:rsidP="00EE391A">
      <w:pPr>
        <w:rPr>
          <w:rFonts w:ascii="Calibri" w:hAnsi="Calibri" w:cs="Calibri"/>
          <w:sz w:val="22"/>
          <w:szCs w:val="22"/>
        </w:rPr>
      </w:pPr>
      <w:r>
        <w:rPr>
          <w:rFonts w:ascii="ClearfaceGothic" w:hAnsi="ClearfaceGothic"/>
          <w:i/>
          <w:iCs/>
          <w:sz w:val="22"/>
          <w:szCs w:val="22"/>
        </w:rPr>
        <w:t> </w:t>
      </w:r>
    </w:p>
    <w:p w14:paraId="230DD829" w14:textId="77777777" w:rsidR="00EE391A" w:rsidRDefault="00EE391A" w:rsidP="00EE391A">
      <w:pPr>
        <w:jc w:val="center"/>
        <w:rPr>
          <w:rFonts w:ascii="Calibri" w:hAnsi="Calibri" w:cs="Calibri"/>
          <w:sz w:val="22"/>
          <w:szCs w:val="22"/>
        </w:rPr>
      </w:pPr>
      <w:r>
        <w:rPr>
          <w:rFonts w:ascii="ClearfaceGothic" w:hAnsi="ClearfaceGothic"/>
          <w:sz w:val="22"/>
          <w:szCs w:val="22"/>
        </w:rPr>
        <w:t>###</w:t>
      </w:r>
    </w:p>
    <w:bookmarkEnd w:id="1"/>
    <w:p w14:paraId="652A6CC4" w14:textId="77777777" w:rsidR="00EE391A" w:rsidRDefault="00EE391A" w:rsidP="00EE391A">
      <w:pPr>
        <w:rPr>
          <w:rFonts w:ascii="Calibri" w:hAnsi="Calibri" w:cs="Calibri"/>
          <w:sz w:val="22"/>
          <w:szCs w:val="22"/>
        </w:rPr>
      </w:pPr>
      <w:r>
        <w:rPr>
          <w:rFonts w:ascii="ClearfaceGothic" w:hAnsi="ClearfaceGothic"/>
          <w:sz w:val="22"/>
          <w:szCs w:val="22"/>
        </w:rPr>
        <w:t> </w:t>
      </w:r>
    </w:p>
    <w:p w14:paraId="279B8D2C" w14:textId="77777777" w:rsidR="00EE391A" w:rsidRDefault="00EE391A" w:rsidP="00EE391A">
      <w:pPr>
        <w:rPr>
          <w:rFonts w:ascii="Calibri" w:hAnsi="Calibri" w:cs="Calibri"/>
          <w:sz w:val="22"/>
          <w:szCs w:val="22"/>
        </w:rPr>
      </w:pPr>
      <w:r>
        <w:rPr>
          <w:rFonts w:ascii="Calibri" w:hAnsi="Calibri" w:cs="Calibri"/>
          <w:sz w:val="22"/>
          <w:szCs w:val="22"/>
        </w:rPr>
        <w:t> </w:t>
      </w:r>
    </w:p>
    <w:p w14:paraId="15838F07" w14:textId="77777777" w:rsidR="002B6288" w:rsidRDefault="002B6288"/>
    <w:sectPr w:rsidR="002B6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learfaceGothic">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91A"/>
    <w:rsid w:val="000F522E"/>
    <w:rsid w:val="001131B4"/>
    <w:rsid w:val="002B6288"/>
    <w:rsid w:val="003A38AD"/>
    <w:rsid w:val="00524785"/>
    <w:rsid w:val="006F1F96"/>
    <w:rsid w:val="008A28F5"/>
    <w:rsid w:val="00931E7B"/>
    <w:rsid w:val="009F4D94"/>
    <w:rsid w:val="00A73D0D"/>
    <w:rsid w:val="00C52D78"/>
    <w:rsid w:val="00EB5D2C"/>
    <w:rsid w:val="00EE391A"/>
    <w:rsid w:val="00F66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C47BE"/>
  <w15:docId w15:val="{4F6D80F8-5648-494E-84BB-C46825AB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391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391A"/>
  </w:style>
  <w:style w:type="character" w:customStyle="1" w:styleId="apple-converted-space">
    <w:name w:val="apple-converted-space"/>
    <w:basedOn w:val="DefaultParagraphFont"/>
    <w:rsid w:val="00EE3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03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imneyrockpar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imneyrockpark.com/education/" TargetMode="External"/><Relationship Id="rId5" Type="http://schemas.openxmlformats.org/officeDocument/2006/relationships/hyperlink" Target="http://chimneyrockpark.com/index.php" TargetMode="External"/><Relationship Id="rId4" Type="http://schemas.openxmlformats.org/officeDocument/2006/relationships/hyperlink" Target="mailto:prandevents@chimneyrockpark.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Landdis Hollifield</dc:creator>
  <cp:lastModifiedBy>Landdis Hollifield</cp:lastModifiedBy>
  <cp:revision>3</cp:revision>
  <dcterms:created xsi:type="dcterms:W3CDTF">2017-04-06T18:59:00Z</dcterms:created>
  <dcterms:modified xsi:type="dcterms:W3CDTF">2017-04-06T19:09:00Z</dcterms:modified>
</cp:coreProperties>
</file>